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85E3" w14:textId="78A3E4B7" w:rsidR="0009190F" w:rsidRPr="0009190F" w:rsidRDefault="0009190F" w:rsidP="007F5669">
      <w:pPr>
        <w:spacing w:after="240" w:line="320" w:lineRule="exact"/>
        <w:ind w:left="2552" w:right="283" w:hanging="2268"/>
        <w:rPr>
          <w:rFonts w:ascii="Times New Roman" w:hAnsi="Times New Roman" w:cs="Times New Roman"/>
          <w:sz w:val="24"/>
          <w:szCs w:val="24"/>
          <w:lang w:val="nb-NO"/>
        </w:rPr>
      </w:pPr>
      <w:r w:rsidRPr="0009190F">
        <w:rPr>
          <w:rFonts w:ascii="Times New Roman" w:hAnsi="Times New Roman" w:cs="Times New Roman"/>
          <w:sz w:val="24"/>
          <w:szCs w:val="24"/>
          <w:lang w:val="nb-NO"/>
        </w:rPr>
        <w:t>[</w:t>
      </w:r>
      <w:r w:rsidR="003B06F9">
        <w:rPr>
          <w:rFonts w:ascii="Times New Roman" w:hAnsi="Times New Roman" w:cs="Times New Roman"/>
          <w:sz w:val="24"/>
          <w:szCs w:val="24"/>
          <w:lang w:val="nb-NO"/>
        </w:rPr>
        <w:t>jingle</w:t>
      </w:r>
      <w:r w:rsidRPr="0009190F">
        <w:rPr>
          <w:rFonts w:ascii="Times New Roman" w:hAnsi="Times New Roman" w:cs="Times New Roman"/>
          <w:sz w:val="24"/>
          <w:szCs w:val="24"/>
          <w:lang w:val="nb-NO"/>
        </w:rPr>
        <w:t>]</w:t>
      </w:r>
    </w:p>
    <w:p w14:paraId="52EABD07" w14:textId="0F0FD3F4" w:rsidR="009E3F25" w:rsidRPr="0009190F" w:rsidRDefault="00A6500C" w:rsidP="007F5669">
      <w:pPr>
        <w:spacing w:after="240" w:line="320" w:lineRule="exact"/>
        <w:ind w:left="2552" w:right="283" w:hanging="2268"/>
        <w:rPr>
          <w:rFonts w:ascii="Times New Roman" w:hAnsi="Times New Roman" w:cs="Times New Roman"/>
          <w:sz w:val="24"/>
          <w:szCs w:val="24"/>
          <w:lang w:val="nb-NO"/>
        </w:rPr>
      </w:pPr>
      <w:r w:rsidRPr="0009190F">
        <w:rPr>
          <w:rFonts w:ascii="Times New Roman" w:hAnsi="Times New Roman" w:cs="Times New Roman"/>
          <w:sz w:val="24"/>
          <w:szCs w:val="24"/>
          <w:lang w:val="nb-NO"/>
        </w:rPr>
        <w:t>INTERVJUER:</w:t>
      </w:r>
      <w:r w:rsidR="009C48E6" w:rsidRPr="0009190F">
        <w:rPr>
          <w:rFonts w:ascii="Times New Roman" w:hAnsi="Times New Roman" w:cs="Times New Roman"/>
          <w:sz w:val="24"/>
          <w:szCs w:val="24"/>
          <w:lang w:val="nb-NO"/>
        </w:rPr>
        <w:tab/>
      </w:r>
      <w:r w:rsidR="0009190F" w:rsidRPr="0009190F">
        <w:rPr>
          <w:rFonts w:ascii="Times New Roman" w:hAnsi="Times New Roman" w:cs="Times New Roman"/>
          <w:sz w:val="24"/>
          <w:szCs w:val="24"/>
          <w:lang w:val="nb-NO"/>
        </w:rPr>
        <w:t>I l</w:t>
      </w:r>
      <w:r w:rsidR="0009190F">
        <w:rPr>
          <w:rFonts w:ascii="Times New Roman" w:hAnsi="Times New Roman" w:cs="Times New Roman"/>
          <w:sz w:val="24"/>
          <w:szCs w:val="24"/>
          <w:lang w:val="nb-NO"/>
        </w:rPr>
        <w:t>øpet av året nå</w:t>
      </w:r>
      <w:r w:rsidR="003B06F9">
        <w:rPr>
          <w:rFonts w:ascii="Times New Roman" w:hAnsi="Times New Roman" w:cs="Times New Roman"/>
          <w:sz w:val="24"/>
          <w:szCs w:val="24"/>
          <w:lang w:val="nb-NO"/>
        </w:rPr>
        <w:t xml:space="preserve"> </w:t>
      </w:r>
      <w:r w:rsidR="0009190F">
        <w:rPr>
          <w:rFonts w:ascii="Times New Roman" w:hAnsi="Times New Roman" w:cs="Times New Roman"/>
          <w:sz w:val="24"/>
          <w:szCs w:val="24"/>
          <w:lang w:val="nb-NO"/>
        </w:rPr>
        <w:t>så</w:t>
      </w:r>
      <w:r w:rsidR="007B5DA6">
        <w:rPr>
          <w:rFonts w:ascii="Times New Roman" w:hAnsi="Times New Roman" w:cs="Times New Roman"/>
          <w:sz w:val="24"/>
          <w:szCs w:val="24"/>
          <w:lang w:val="nb-NO"/>
        </w:rPr>
        <w:t xml:space="preserve"> skal jo CRPD inn i norsk</w:t>
      </w:r>
      <w:r w:rsidR="003B06F9">
        <w:rPr>
          <w:rFonts w:ascii="Times New Roman" w:hAnsi="Times New Roman" w:cs="Times New Roman"/>
          <w:sz w:val="24"/>
          <w:szCs w:val="24"/>
          <w:lang w:val="nb-NO"/>
        </w:rPr>
        <w:t xml:space="preserve"> lov.</w:t>
      </w:r>
      <w:r w:rsidR="007B5DA6">
        <w:rPr>
          <w:rFonts w:ascii="Times New Roman" w:hAnsi="Times New Roman" w:cs="Times New Roman"/>
          <w:sz w:val="24"/>
          <w:szCs w:val="24"/>
          <w:lang w:val="nb-NO"/>
        </w:rPr>
        <w:t xml:space="preserve"> </w:t>
      </w:r>
      <w:r w:rsidR="003B06F9">
        <w:rPr>
          <w:rFonts w:ascii="Times New Roman" w:hAnsi="Times New Roman" w:cs="Times New Roman"/>
          <w:sz w:val="24"/>
          <w:szCs w:val="24"/>
          <w:lang w:val="nb-NO"/>
        </w:rPr>
        <w:t>D</w:t>
      </w:r>
      <w:r w:rsidR="007B5DA6">
        <w:rPr>
          <w:rFonts w:ascii="Times New Roman" w:hAnsi="Times New Roman" w:cs="Times New Roman"/>
          <w:sz w:val="24"/>
          <w:szCs w:val="24"/>
          <w:lang w:val="nb-NO"/>
        </w:rPr>
        <w:t xml:space="preserve">et er det i hvert fall sagt, og det </w:t>
      </w:r>
      <w:r w:rsidR="007C4F01">
        <w:rPr>
          <w:rFonts w:ascii="Times New Roman" w:hAnsi="Times New Roman" w:cs="Times New Roman"/>
          <w:sz w:val="24"/>
          <w:szCs w:val="24"/>
          <w:lang w:val="nb-NO"/>
        </w:rPr>
        <w:t>er jo FN-konvensjonen for funksjonshemmede sine rettigheter, som per i dag … den er ratifis</w:t>
      </w:r>
      <w:r w:rsidR="006D0CEF">
        <w:rPr>
          <w:rFonts w:ascii="Times New Roman" w:hAnsi="Times New Roman" w:cs="Times New Roman"/>
          <w:sz w:val="24"/>
          <w:szCs w:val="24"/>
          <w:lang w:val="nb-NO"/>
        </w:rPr>
        <w:t>ert i Norge, men ikke i lovverket på lik linje som da kvinnekonvensjonen, barnekonven</w:t>
      </w:r>
      <w:r w:rsidR="00F045F1">
        <w:rPr>
          <w:rFonts w:ascii="Times New Roman" w:hAnsi="Times New Roman" w:cs="Times New Roman"/>
          <w:sz w:val="24"/>
          <w:szCs w:val="24"/>
          <w:lang w:val="nb-NO"/>
        </w:rPr>
        <w:t xml:space="preserve">sjonen og konvensjonen mot rasediskriminering. Spørsmålet på det tidspunktet her handler jo om hvor loven skal ligge, under </w:t>
      </w:r>
      <w:r w:rsidR="00395ABF">
        <w:rPr>
          <w:rFonts w:ascii="Times New Roman" w:hAnsi="Times New Roman" w:cs="Times New Roman"/>
          <w:sz w:val="24"/>
          <w:szCs w:val="24"/>
          <w:lang w:val="nb-NO"/>
        </w:rPr>
        <w:t xml:space="preserve">likestilling- og diskrimineringsloven eller menneskerettighetsloven. Først, generelt, hva tenker du det betyr for samfunnet at man får CRPD inn i norsk lov? </w:t>
      </w:r>
    </w:p>
    <w:p w14:paraId="3EC0A75A" w14:textId="77777777" w:rsidR="00AF302E" w:rsidRDefault="00366592" w:rsidP="007F5669">
      <w:pPr>
        <w:spacing w:after="240" w:line="320" w:lineRule="exact"/>
        <w:ind w:left="2552" w:right="283" w:hanging="2268"/>
        <w:rPr>
          <w:rFonts w:ascii="Times New Roman" w:hAnsi="Times New Roman" w:cs="Times New Roman"/>
          <w:sz w:val="24"/>
          <w:szCs w:val="24"/>
          <w:lang w:val="nb-NO"/>
        </w:rPr>
      </w:pPr>
      <w:r w:rsidRPr="0009190F">
        <w:rPr>
          <w:rFonts w:ascii="Times New Roman" w:hAnsi="Times New Roman" w:cs="Times New Roman"/>
          <w:sz w:val="24"/>
          <w:szCs w:val="24"/>
          <w:lang w:val="nb-NO"/>
        </w:rPr>
        <w:t>INFORMANT</w:t>
      </w:r>
      <w:r w:rsidR="009C48E6" w:rsidRPr="0009190F">
        <w:rPr>
          <w:rFonts w:ascii="Times New Roman" w:hAnsi="Times New Roman" w:cs="Times New Roman"/>
          <w:sz w:val="24"/>
          <w:szCs w:val="24"/>
          <w:lang w:val="nb-NO"/>
        </w:rPr>
        <w:t>:</w:t>
      </w:r>
      <w:r w:rsidR="009C48E6" w:rsidRPr="0009190F">
        <w:rPr>
          <w:rFonts w:ascii="Times New Roman" w:hAnsi="Times New Roman" w:cs="Times New Roman"/>
          <w:sz w:val="24"/>
          <w:szCs w:val="24"/>
          <w:lang w:val="nb-NO"/>
        </w:rPr>
        <w:tab/>
      </w:r>
      <w:r w:rsidR="00395ABF">
        <w:rPr>
          <w:rFonts w:ascii="Times New Roman" w:hAnsi="Times New Roman" w:cs="Times New Roman"/>
          <w:sz w:val="24"/>
          <w:szCs w:val="24"/>
          <w:lang w:val="nb-NO"/>
        </w:rPr>
        <w:t xml:space="preserve">Nå er vi inne på et tema som det er stor debatt om på mitt fakultet. </w:t>
      </w:r>
    </w:p>
    <w:p w14:paraId="07A3A07C" w14:textId="77777777" w:rsidR="009A04BF" w:rsidRDefault="00395ABF" w:rsidP="007F5669">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 xml:space="preserve">[begge ler] </w:t>
      </w:r>
    </w:p>
    <w:p w14:paraId="52EABD08" w14:textId="37EED33C" w:rsidR="00F0390D" w:rsidRDefault="009A04BF" w:rsidP="007F5669">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INFORMANT:</w:t>
      </w:r>
      <w:r>
        <w:rPr>
          <w:rFonts w:ascii="Times New Roman" w:hAnsi="Times New Roman" w:cs="Times New Roman"/>
          <w:sz w:val="24"/>
          <w:szCs w:val="24"/>
          <w:lang w:val="nb-NO"/>
        </w:rPr>
        <w:tab/>
      </w:r>
      <w:r w:rsidR="00395ABF">
        <w:rPr>
          <w:rFonts w:ascii="Times New Roman" w:hAnsi="Times New Roman" w:cs="Times New Roman"/>
          <w:sz w:val="24"/>
          <w:szCs w:val="24"/>
          <w:lang w:val="nb-NO"/>
        </w:rPr>
        <w:t>Dette er jo … jeg har en kollega</w:t>
      </w:r>
      <w:r w:rsidR="00154D65">
        <w:rPr>
          <w:rFonts w:ascii="Times New Roman" w:hAnsi="Times New Roman" w:cs="Times New Roman"/>
          <w:sz w:val="24"/>
          <w:szCs w:val="24"/>
          <w:lang w:val="nb-NO"/>
        </w:rPr>
        <w:t>, Kjetil Larsen, som sitter i det utvalget som nå skal vurdere hva som er best. Men dette har vi kranglet om lenge, og Venstre har j</w:t>
      </w:r>
      <w:r w:rsidR="00F3567A">
        <w:rPr>
          <w:rFonts w:ascii="Times New Roman" w:hAnsi="Times New Roman" w:cs="Times New Roman"/>
          <w:sz w:val="24"/>
          <w:szCs w:val="24"/>
          <w:lang w:val="nb-NO"/>
        </w:rPr>
        <w:t>o vært for at vi skal ta de</w:t>
      </w:r>
      <w:r w:rsidR="004033B3">
        <w:rPr>
          <w:rFonts w:ascii="Times New Roman" w:hAnsi="Times New Roman" w:cs="Times New Roman"/>
          <w:sz w:val="24"/>
          <w:szCs w:val="24"/>
          <w:lang w:val="nb-NO"/>
        </w:rPr>
        <w:t>t</w:t>
      </w:r>
      <w:r w:rsidR="00F3567A">
        <w:rPr>
          <w:rFonts w:ascii="Times New Roman" w:hAnsi="Times New Roman" w:cs="Times New Roman"/>
          <w:sz w:val="24"/>
          <w:szCs w:val="24"/>
          <w:lang w:val="nb-NO"/>
        </w:rPr>
        <w:t xml:space="preserve"> inn i menneskerettsloven</w:t>
      </w:r>
      <w:r w:rsidR="004033B3">
        <w:rPr>
          <w:rFonts w:ascii="Times New Roman" w:hAnsi="Times New Roman" w:cs="Times New Roman"/>
          <w:sz w:val="24"/>
          <w:szCs w:val="24"/>
          <w:lang w:val="nb-NO"/>
        </w:rPr>
        <w:t>. Og for å prøve å forklare det enkelt, hva forskjellen er</w:t>
      </w:r>
      <w:r w:rsidR="00021014">
        <w:rPr>
          <w:rFonts w:ascii="Times New Roman" w:hAnsi="Times New Roman" w:cs="Times New Roman"/>
          <w:sz w:val="24"/>
          <w:szCs w:val="24"/>
          <w:lang w:val="nb-NO"/>
        </w:rPr>
        <w:t>, s</w:t>
      </w:r>
      <w:r w:rsidR="004033B3">
        <w:rPr>
          <w:rFonts w:ascii="Times New Roman" w:hAnsi="Times New Roman" w:cs="Times New Roman"/>
          <w:sz w:val="24"/>
          <w:szCs w:val="24"/>
          <w:lang w:val="nb-NO"/>
        </w:rPr>
        <w:t xml:space="preserve">å er det slik at </w:t>
      </w:r>
      <w:r w:rsidR="00021014">
        <w:rPr>
          <w:rFonts w:ascii="Times New Roman" w:hAnsi="Times New Roman" w:cs="Times New Roman"/>
          <w:sz w:val="24"/>
          <w:szCs w:val="24"/>
          <w:lang w:val="nb-NO"/>
        </w:rPr>
        <w:t xml:space="preserve">… </w:t>
      </w:r>
      <w:r w:rsidR="004033B3">
        <w:rPr>
          <w:rFonts w:ascii="Times New Roman" w:hAnsi="Times New Roman" w:cs="Times New Roman"/>
          <w:sz w:val="24"/>
          <w:szCs w:val="24"/>
          <w:lang w:val="nb-NO"/>
        </w:rPr>
        <w:t xml:space="preserve">det jeg ville sagt på en forelesning </w:t>
      </w:r>
      <w:r w:rsidR="00BC4A49">
        <w:rPr>
          <w:rFonts w:ascii="Times New Roman" w:hAnsi="Times New Roman" w:cs="Times New Roman"/>
          <w:sz w:val="24"/>
          <w:szCs w:val="24"/>
          <w:lang w:val="nb-NO"/>
        </w:rPr>
        <w:t xml:space="preserve">til folkerettsstudentene mine, er at Norge er et dualistisk system. Og det betyr at når vi sier at vi har lyst til å være med på en internasjonal konvensjon, så blir vi folkerettslig bundet av den, Norge som stat er bundet av den, men den får ikke direkte kraft i norsk lovverk. </w:t>
      </w:r>
      <w:r w:rsidR="009D489A">
        <w:rPr>
          <w:rFonts w:ascii="Times New Roman" w:hAnsi="Times New Roman" w:cs="Times New Roman"/>
          <w:sz w:val="24"/>
          <w:szCs w:val="24"/>
          <w:lang w:val="nb-NO"/>
        </w:rPr>
        <w:br/>
      </w:r>
      <w:r w:rsidR="009D489A">
        <w:rPr>
          <w:rFonts w:ascii="Times New Roman" w:hAnsi="Times New Roman" w:cs="Times New Roman"/>
          <w:sz w:val="24"/>
          <w:szCs w:val="24"/>
          <w:lang w:val="nb-NO"/>
        </w:rPr>
        <w:br/>
      </w:r>
      <w:r w:rsidR="00BC4A49">
        <w:rPr>
          <w:rFonts w:ascii="Times New Roman" w:hAnsi="Times New Roman" w:cs="Times New Roman"/>
          <w:sz w:val="24"/>
          <w:szCs w:val="24"/>
          <w:lang w:val="nb-NO"/>
        </w:rPr>
        <w:t>For at den skal få direkte kraft i norsk lovverk, så må Stortinget vårt ta den in i</w:t>
      </w:r>
      <w:r w:rsidR="009D06F5">
        <w:rPr>
          <w:rFonts w:ascii="Times New Roman" w:hAnsi="Times New Roman" w:cs="Times New Roman"/>
          <w:sz w:val="24"/>
          <w:szCs w:val="24"/>
          <w:lang w:val="nb-NO"/>
        </w:rPr>
        <w:t xml:space="preserve"> norske lover. Hvis ikke</w:t>
      </w:r>
      <w:r w:rsidR="00021014">
        <w:rPr>
          <w:rFonts w:ascii="Times New Roman" w:hAnsi="Times New Roman" w:cs="Times New Roman"/>
          <w:sz w:val="24"/>
          <w:szCs w:val="24"/>
          <w:lang w:val="nb-NO"/>
        </w:rPr>
        <w:t xml:space="preserve"> </w:t>
      </w:r>
      <w:r w:rsidR="009D06F5">
        <w:rPr>
          <w:rFonts w:ascii="Times New Roman" w:hAnsi="Times New Roman" w:cs="Times New Roman"/>
          <w:sz w:val="24"/>
          <w:szCs w:val="24"/>
          <w:lang w:val="nb-NO"/>
        </w:rPr>
        <w:t>så eksisterer den litt sånn ute i det vage, som en teoretisk folkerettslig forpliktelse vi har. Men den har ikke</w:t>
      </w:r>
      <w:r w:rsidR="00021014">
        <w:rPr>
          <w:rFonts w:ascii="Times New Roman" w:hAnsi="Times New Roman" w:cs="Times New Roman"/>
          <w:sz w:val="24"/>
          <w:szCs w:val="24"/>
          <w:lang w:val="nb-NO"/>
        </w:rPr>
        <w:t xml:space="preserve"> … </w:t>
      </w:r>
      <w:r w:rsidR="009D06F5">
        <w:rPr>
          <w:rFonts w:ascii="Times New Roman" w:hAnsi="Times New Roman" w:cs="Times New Roman"/>
          <w:sz w:val="24"/>
          <w:szCs w:val="24"/>
          <w:lang w:val="nb-NO"/>
        </w:rPr>
        <w:t>du og jeg kan ikke saksøke staten for det at de bryter C</w:t>
      </w:r>
      <w:r w:rsidR="00A20438">
        <w:rPr>
          <w:rFonts w:ascii="Times New Roman" w:hAnsi="Times New Roman" w:cs="Times New Roman"/>
          <w:sz w:val="24"/>
          <w:szCs w:val="24"/>
          <w:lang w:val="nb-NO"/>
        </w:rPr>
        <w:t>DPR-konvensjonen for eksempel. Vi kan ikke gå til Oslo</w:t>
      </w:r>
      <w:r w:rsidR="00BA50EC">
        <w:rPr>
          <w:rFonts w:ascii="Times New Roman" w:hAnsi="Times New Roman" w:cs="Times New Roman"/>
          <w:sz w:val="24"/>
          <w:szCs w:val="24"/>
          <w:lang w:val="nb-NO"/>
        </w:rPr>
        <w:t xml:space="preserve"> tingrett og si at: «Vet du hva, nå har jeg prøvd å få ekstra tilrettelegging fra staten fordi at jeg har denne funksjonsnedsettelsen, og staten har ikke gjort det. Og det er vi forpliktet til i denne FN-konvensjonen, så jeg saksøker dem.» </w:t>
      </w:r>
      <w:r w:rsidR="005B7E48">
        <w:rPr>
          <w:rFonts w:ascii="Times New Roman" w:hAnsi="Times New Roman" w:cs="Times New Roman"/>
          <w:sz w:val="24"/>
          <w:szCs w:val="24"/>
          <w:lang w:val="nb-NO"/>
        </w:rPr>
        <w:t xml:space="preserve">Det kan vi ikke gjøre, for den har ikke blitt tatt inn i vanlige norske lover. Og det er sånn du og jeg kan direkte, som vanlige folk, nyte godt av de konvensjonene. Og da er det </w:t>
      </w:r>
      <w:r w:rsidR="009E3C3C">
        <w:rPr>
          <w:rFonts w:ascii="Times New Roman" w:hAnsi="Times New Roman" w:cs="Times New Roman"/>
          <w:sz w:val="24"/>
          <w:szCs w:val="24"/>
          <w:lang w:val="nb-NO"/>
        </w:rPr>
        <w:t>litt forskjellige typer måter å ta inn noe sånt i norsk lov</w:t>
      </w:r>
      <w:r w:rsidR="008064F1">
        <w:rPr>
          <w:rFonts w:ascii="Times New Roman" w:hAnsi="Times New Roman" w:cs="Times New Roman"/>
          <w:sz w:val="24"/>
          <w:szCs w:val="24"/>
          <w:lang w:val="nb-NO"/>
        </w:rPr>
        <w:t>. Den vanligste måten er at vi skriver det inn i den loven det kanskje er mest relevant for, som du sier</w:t>
      </w:r>
      <w:r w:rsidR="00DC56BB">
        <w:rPr>
          <w:rFonts w:ascii="Times New Roman" w:hAnsi="Times New Roman" w:cs="Times New Roman"/>
          <w:sz w:val="24"/>
          <w:szCs w:val="24"/>
          <w:lang w:val="nb-NO"/>
        </w:rPr>
        <w:t>,</w:t>
      </w:r>
      <w:r w:rsidR="008064F1">
        <w:rPr>
          <w:rFonts w:ascii="Times New Roman" w:hAnsi="Times New Roman" w:cs="Times New Roman"/>
          <w:sz w:val="24"/>
          <w:szCs w:val="24"/>
          <w:lang w:val="nb-NO"/>
        </w:rPr>
        <w:t xml:space="preserve"> likestillings- og diskrimineringsloven kanskje, i en norsk kontekst. Eller, ikke sant, jeg jobber mye med strafferett, så man tar det inn i straffeloven. Så jeg kan </w:t>
      </w:r>
      <w:r w:rsidR="00B17B98">
        <w:rPr>
          <w:rFonts w:ascii="Times New Roman" w:hAnsi="Times New Roman" w:cs="Times New Roman"/>
          <w:sz w:val="24"/>
          <w:szCs w:val="24"/>
          <w:lang w:val="nb-NO"/>
        </w:rPr>
        <w:t xml:space="preserve">peke på en del av straffeloven til </w:t>
      </w:r>
      <w:r w:rsidR="00B17B98">
        <w:rPr>
          <w:rFonts w:ascii="Times New Roman" w:hAnsi="Times New Roman" w:cs="Times New Roman"/>
          <w:sz w:val="24"/>
          <w:szCs w:val="24"/>
          <w:lang w:val="nb-NO"/>
        </w:rPr>
        <w:lastRenderedPageBreak/>
        <w:t xml:space="preserve">studentene mine og si: «Å ja, dette er egentlig Havrettskonvensjonen», ikke sant, som har blitt tatt inn i norsk lov. Og hvis den blir tatt inn sånn, så har vi … nå snakker vi lovteknisk juss her, men hvis den blir tatt inn sånn, så er det fint, for da kan du og jeg </w:t>
      </w:r>
      <w:r w:rsidR="004E4AF0">
        <w:rPr>
          <w:rFonts w:ascii="Times New Roman" w:hAnsi="Times New Roman" w:cs="Times New Roman"/>
          <w:sz w:val="24"/>
          <w:szCs w:val="24"/>
          <w:lang w:val="nb-NO"/>
        </w:rPr>
        <w:t>peke på og si at og kreve at staten følger de forpliktelsene for det står i norske lover. Men den har ikke forrang f</w:t>
      </w:r>
      <w:r w:rsidR="00BE1518">
        <w:rPr>
          <w:rFonts w:ascii="Times New Roman" w:hAnsi="Times New Roman" w:cs="Times New Roman"/>
          <w:sz w:val="24"/>
          <w:szCs w:val="24"/>
          <w:lang w:val="nb-NO"/>
        </w:rPr>
        <w:t>oran</w:t>
      </w:r>
      <w:r w:rsidR="004E4AF0">
        <w:rPr>
          <w:rFonts w:ascii="Times New Roman" w:hAnsi="Times New Roman" w:cs="Times New Roman"/>
          <w:sz w:val="24"/>
          <w:szCs w:val="24"/>
          <w:lang w:val="nb-NO"/>
        </w:rPr>
        <w:t xml:space="preserve"> andre norske </w:t>
      </w:r>
      <w:r w:rsidR="00BE1518">
        <w:rPr>
          <w:rFonts w:ascii="Times New Roman" w:hAnsi="Times New Roman" w:cs="Times New Roman"/>
          <w:sz w:val="24"/>
          <w:szCs w:val="24"/>
          <w:lang w:val="nb-NO"/>
        </w:rPr>
        <w:t>lover, og hva betyr det? Jo, det betyr at</w:t>
      </w:r>
      <w:r w:rsidR="009D489A">
        <w:rPr>
          <w:rFonts w:ascii="Times New Roman" w:hAnsi="Times New Roman" w:cs="Times New Roman"/>
          <w:sz w:val="24"/>
          <w:szCs w:val="24"/>
          <w:lang w:val="nb-NO"/>
        </w:rPr>
        <w:t xml:space="preserve"> …</w:t>
      </w:r>
      <w:r w:rsidR="00BE1518">
        <w:rPr>
          <w:rFonts w:ascii="Times New Roman" w:hAnsi="Times New Roman" w:cs="Times New Roman"/>
          <w:sz w:val="24"/>
          <w:szCs w:val="24"/>
          <w:lang w:val="nb-NO"/>
        </w:rPr>
        <w:t xml:space="preserve"> la oss si at det står noe i, ja, likestillingsloven, da, som man mener egentlig bryter med funksjonshemmedes rettigheter, menneskerettigheter i folkeretten, så kan ikke vi si at det skal gå foran likestillingsloven, de internasjonale forpliktelsene skal gå foran likestillingsloven. Altså</w:t>
      </w:r>
      <w:r w:rsidR="00DC56BB">
        <w:rPr>
          <w:rFonts w:ascii="Times New Roman" w:hAnsi="Times New Roman" w:cs="Times New Roman"/>
          <w:sz w:val="24"/>
          <w:szCs w:val="24"/>
          <w:lang w:val="nb-NO"/>
        </w:rPr>
        <w:t>,</w:t>
      </w:r>
      <w:r w:rsidR="00BE1518">
        <w:rPr>
          <w:rFonts w:ascii="Times New Roman" w:hAnsi="Times New Roman" w:cs="Times New Roman"/>
          <w:sz w:val="24"/>
          <w:szCs w:val="24"/>
          <w:lang w:val="nb-NO"/>
        </w:rPr>
        <w:t xml:space="preserve"> man da skal s</w:t>
      </w:r>
      <w:r w:rsidR="00B54A61">
        <w:rPr>
          <w:rFonts w:ascii="Times New Roman" w:hAnsi="Times New Roman" w:cs="Times New Roman"/>
          <w:sz w:val="24"/>
          <w:szCs w:val="24"/>
          <w:lang w:val="nb-NO"/>
        </w:rPr>
        <w:t>e</w:t>
      </w:r>
      <w:r w:rsidR="00BE1518">
        <w:rPr>
          <w:rFonts w:ascii="Times New Roman" w:hAnsi="Times New Roman" w:cs="Times New Roman"/>
          <w:sz w:val="24"/>
          <w:szCs w:val="24"/>
          <w:lang w:val="nb-NO"/>
        </w:rPr>
        <w:t xml:space="preserve">tte til side de bitene av likestillingsloven som ikke er gode nok for FN-konvensjonen. </w:t>
      </w:r>
      <w:r w:rsidR="00B54A61">
        <w:rPr>
          <w:rFonts w:ascii="Times New Roman" w:hAnsi="Times New Roman" w:cs="Times New Roman"/>
          <w:sz w:val="24"/>
          <w:szCs w:val="24"/>
          <w:lang w:val="nb-NO"/>
        </w:rPr>
        <w:br/>
      </w:r>
      <w:r w:rsidR="00B54A61">
        <w:rPr>
          <w:rFonts w:ascii="Times New Roman" w:hAnsi="Times New Roman" w:cs="Times New Roman"/>
          <w:sz w:val="24"/>
          <w:szCs w:val="24"/>
          <w:lang w:val="nb-NO"/>
        </w:rPr>
        <w:br/>
      </w:r>
      <w:r w:rsidR="00BE1518">
        <w:rPr>
          <w:rFonts w:ascii="Times New Roman" w:hAnsi="Times New Roman" w:cs="Times New Roman"/>
          <w:sz w:val="24"/>
          <w:szCs w:val="24"/>
          <w:lang w:val="nb-NO"/>
        </w:rPr>
        <w:t xml:space="preserve">For at det skal skje, for at det skal få den standarden i n… eller få den statusen i norsk rett, så må det inn i menneskerettsloven. </w:t>
      </w:r>
      <w:r w:rsidR="00BE23BB">
        <w:rPr>
          <w:rFonts w:ascii="Times New Roman" w:hAnsi="Times New Roman" w:cs="Times New Roman"/>
          <w:sz w:val="24"/>
          <w:szCs w:val="24"/>
          <w:lang w:val="nb-NO"/>
        </w:rPr>
        <w:t>For menneskerettsloven er en ganske spesiell lov, for den gir</w:t>
      </w:r>
      <w:r w:rsidR="00C80C72">
        <w:rPr>
          <w:rFonts w:ascii="Times New Roman" w:hAnsi="Times New Roman" w:cs="Times New Roman"/>
          <w:sz w:val="24"/>
          <w:szCs w:val="24"/>
          <w:lang w:val="nb-NO"/>
        </w:rPr>
        <w:t xml:space="preserve"> …</w:t>
      </w:r>
      <w:r w:rsidR="00BE23BB">
        <w:rPr>
          <w:rFonts w:ascii="Times New Roman" w:hAnsi="Times New Roman" w:cs="Times New Roman"/>
          <w:sz w:val="24"/>
          <w:szCs w:val="24"/>
          <w:lang w:val="nb-NO"/>
        </w:rPr>
        <w:t xml:space="preserve"> den sier at vi tar inn sånn</w:t>
      </w:r>
      <w:r w:rsidR="00C80C72">
        <w:rPr>
          <w:rFonts w:ascii="Times New Roman" w:hAnsi="Times New Roman" w:cs="Times New Roman"/>
          <w:sz w:val="24"/>
          <w:szCs w:val="24"/>
          <w:lang w:val="nb-NO"/>
        </w:rPr>
        <w:t xml:space="preserve"> … </w:t>
      </w:r>
      <w:r w:rsidR="00BE23BB">
        <w:rPr>
          <w:rFonts w:ascii="Times New Roman" w:hAnsi="Times New Roman" w:cs="Times New Roman"/>
          <w:sz w:val="24"/>
          <w:szCs w:val="24"/>
          <w:lang w:val="nb-NO"/>
        </w:rPr>
        <w:t xml:space="preserve">den </w:t>
      </w:r>
      <w:r w:rsidR="00801E83">
        <w:rPr>
          <w:rFonts w:ascii="Times New Roman" w:hAnsi="Times New Roman" w:cs="Times New Roman"/>
          <w:sz w:val="24"/>
          <w:szCs w:val="24"/>
          <w:lang w:val="nb-NO"/>
        </w:rPr>
        <w:t>e</w:t>
      </w:r>
      <w:r w:rsidR="00BE23BB">
        <w:rPr>
          <w:rFonts w:ascii="Times New Roman" w:hAnsi="Times New Roman" w:cs="Times New Roman"/>
          <w:sz w:val="24"/>
          <w:szCs w:val="24"/>
          <w:lang w:val="nb-NO"/>
        </w:rPr>
        <w:t>uropeiske menneskerettighetskonvensjonen, vi tar den inn i norsk lov, og vi gir den forrang foran vanlige norske lover. Og det betyr at</w:t>
      </w:r>
      <w:r w:rsidR="00C80C72">
        <w:rPr>
          <w:rFonts w:ascii="Times New Roman" w:hAnsi="Times New Roman" w:cs="Times New Roman"/>
          <w:sz w:val="24"/>
          <w:szCs w:val="24"/>
          <w:lang w:val="nb-NO"/>
        </w:rPr>
        <w:t xml:space="preserve"> …</w:t>
      </w:r>
      <w:r w:rsidR="00BE23BB">
        <w:rPr>
          <w:rFonts w:ascii="Times New Roman" w:hAnsi="Times New Roman" w:cs="Times New Roman"/>
          <w:sz w:val="24"/>
          <w:szCs w:val="24"/>
          <w:lang w:val="nb-NO"/>
        </w:rPr>
        <w:t xml:space="preserve"> i mitt fagfelt, da, jeg forsker mye på straff, det betyr at hvis du kan vise at den </w:t>
      </w:r>
      <w:r w:rsidR="00801E83">
        <w:rPr>
          <w:rFonts w:ascii="Times New Roman" w:hAnsi="Times New Roman" w:cs="Times New Roman"/>
          <w:sz w:val="24"/>
          <w:szCs w:val="24"/>
          <w:lang w:val="nb-NO"/>
        </w:rPr>
        <w:t>Europeiske</w:t>
      </w:r>
      <w:r w:rsidR="00395874">
        <w:rPr>
          <w:rFonts w:ascii="Times New Roman" w:hAnsi="Times New Roman" w:cs="Times New Roman"/>
          <w:sz w:val="24"/>
          <w:szCs w:val="24"/>
          <w:lang w:val="nb-NO"/>
        </w:rPr>
        <w:t xml:space="preserve"> menneskerettskonvensjonen gir deg noen rettigheter i straffeprosesser som staten ikke gir deg i straffeloven, så går de menneskerettighetene foran straffeloven, da må de settes til side. Ikke sant, da kan ikke staten arrestere deg, </w:t>
      </w:r>
      <w:r w:rsidR="00642DBC">
        <w:rPr>
          <w:rFonts w:ascii="Times New Roman" w:hAnsi="Times New Roman" w:cs="Times New Roman"/>
          <w:sz w:val="24"/>
          <w:szCs w:val="24"/>
          <w:lang w:val="nb-NO"/>
        </w:rPr>
        <w:t xml:space="preserve">for du har de rettighetene under den </w:t>
      </w:r>
      <w:r w:rsidR="00801E83">
        <w:rPr>
          <w:rFonts w:ascii="Times New Roman" w:hAnsi="Times New Roman" w:cs="Times New Roman"/>
          <w:sz w:val="24"/>
          <w:szCs w:val="24"/>
          <w:lang w:val="nb-NO"/>
        </w:rPr>
        <w:t>Europeiske</w:t>
      </w:r>
      <w:r w:rsidR="00642DBC">
        <w:rPr>
          <w:rFonts w:ascii="Times New Roman" w:hAnsi="Times New Roman" w:cs="Times New Roman"/>
          <w:sz w:val="24"/>
          <w:szCs w:val="24"/>
          <w:lang w:val="nb-NO"/>
        </w:rPr>
        <w:t xml:space="preserve"> menneskerettskonvensjonen. </w:t>
      </w:r>
      <w:r w:rsidR="00C80C72">
        <w:rPr>
          <w:rFonts w:ascii="Times New Roman" w:hAnsi="Times New Roman" w:cs="Times New Roman"/>
          <w:sz w:val="24"/>
          <w:szCs w:val="24"/>
          <w:lang w:val="nb-NO"/>
        </w:rPr>
        <w:br/>
      </w:r>
      <w:r w:rsidR="00C80C72">
        <w:rPr>
          <w:rFonts w:ascii="Times New Roman" w:hAnsi="Times New Roman" w:cs="Times New Roman"/>
          <w:sz w:val="24"/>
          <w:szCs w:val="24"/>
          <w:lang w:val="nb-NO"/>
        </w:rPr>
        <w:br/>
      </w:r>
      <w:r w:rsidR="00642DBC">
        <w:rPr>
          <w:rFonts w:ascii="Times New Roman" w:hAnsi="Times New Roman" w:cs="Times New Roman"/>
          <w:sz w:val="24"/>
          <w:szCs w:val="24"/>
          <w:lang w:val="nb-NO"/>
        </w:rPr>
        <w:t xml:space="preserve">Og det er dette her krangelen handler om, ikke sant, skal du ta inn denne konvensjonen som går på funksjonsnedsettelser og menneskerettigheter inn og gi den forrang foran norske lover. For tilhengerne av dette mener </w:t>
      </w:r>
      <w:r w:rsidR="00293738">
        <w:rPr>
          <w:rFonts w:ascii="Times New Roman" w:hAnsi="Times New Roman" w:cs="Times New Roman"/>
          <w:sz w:val="24"/>
          <w:szCs w:val="24"/>
          <w:lang w:val="nb-NO"/>
        </w:rPr>
        <w:t xml:space="preserve">at hvis du gjør det, så vil for eksempel deler av de lovene om for eksempel sånn personlig brukerassistanse, og det er masse rettigheter her, tilrettelegging i skolen og masse greier vi kan tenke på. </w:t>
      </w:r>
      <w:r w:rsidR="00E46596">
        <w:rPr>
          <w:rFonts w:ascii="Times New Roman" w:hAnsi="Times New Roman" w:cs="Times New Roman"/>
          <w:sz w:val="24"/>
          <w:szCs w:val="24"/>
          <w:lang w:val="nb-NO"/>
        </w:rPr>
        <w:t xml:space="preserve">Masse sånn sosiale, sånn NAV-lover og masse greier som regler. Da </w:t>
      </w:r>
      <w:r w:rsidR="00161851">
        <w:rPr>
          <w:rFonts w:ascii="Times New Roman" w:hAnsi="Times New Roman" w:cs="Times New Roman"/>
          <w:sz w:val="24"/>
          <w:szCs w:val="24"/>
          <w:lang w:val="nb-NO"/>
        </w:rPr>
        <w:t xml:space="preserve">… </w:t>
      </w:r>
      <w:r w:rsidR="00E46596">
        <w:rPr>
          <w:rFonts w:ascii="Times New Roman" w:hAnsi="Times New Roman" w:cs="Times New Roman"/>
          <w:sz w:val="24"/>
          <w:szCs w:val="24"/>
          <w:lang w:val="nb-NO"/>
        </w:rPr>
        <w:t xml:space="preserve">liksom, hvis de reglene strider med de grunnleggende rettighetene i denne konvensjonen, så må de til side, da skal de settes til side i </w:t>
      </w:r>
      <w:r w:rsidR="00427C3A">
        <w:rPr>
          <w:rFonts w:ascii="Times New Roman" w:hAnsi="Times New Roman" w:cs="Times New Roman"/>
          <w:sz w:val="24"/>
          <w:szCs w:val="24"/>
          <w:lang w:val="nb-NO"/>
        </w:rPr>
        <w:t xml:space="preserve">favør av de rettighetene du har i denne menneskerettighetskonvensjonen. Og mange mener at det vil gi et styrket vern, at hvis du har fått brukerassistanse fra staten som er tre timer, og du egentlig trenger fire, fem timer med personlig hjelp om dagen, for å kunne jobbe, da, for eksempel, så skal du få de fem timene. </w:t>
      </w:r>
      <w:r w:rsidR="00024150">
        <w:rPr>
          <w:rFonts w:ascii="Times New Roman" w:hAnsi="Times New Roman" w:cs="Times New Roman"/>
          <w:sz w:val="24"/>
          <w:szCs w:val="24"/>
          <w:lang w:val="nb-NO"/>
        </w:rPr>
        <w:t xml:space="preserve">Det er jo andre som mener at det ikke vil ha så mye å </w:t>
      </w:r>
      <w:r w:rsidR="00024150">
        <w:rPr>
          <w:rFonts w:ascii="Times New Roman" w:hAnsi="Times New Roman" w:cs="Times New Roman"/>
          <w:sz w:val="24"/>
          <w:szCs w:val="24"/>
          <w:lang w:val="nb-NO"/>
        </w:rPr>
        <w:lastRenderedPageBreak/>
        <w:t xml:space="preserve">si. Men de som mener at det ikke vil ha så mye si, vil ofte, nå </w:t>
      </w:r>
      <w:r w:rsidR="005D0F53">
        <w:rPr>
          <w:rFonts w:ascii="Times New Roman" w:hAnsi="Times New Roman" w:cs="Times New Roman"/>
          <w:sz w:val="24"/>
          <w:szCs w:val="24"/>
          <w:lang w:val="nb-NO"/>
        </w:rPr>
        <w:t>snakker jeg politisk, de vil jo ofte ikke ha det inn i menneskerettsloven. Jeg tenker sånn</w:t>
      </w:r>
      <w:r w:rsidR="00863959">
        <w:rPr>
          <w:rFonts w:ascii="Times New Roman" w:hAnsi="Times New Roman" w:cs="Times New Roman"/>
          <w:sz w:val="24"/>
          <w:szCs w:val="24"/>
          <w:lang w:val="nb-NO"/>
        </w:rPr>
        <w:t>: «H</w:t>
      </w:r>
      <w:r w:rsidR="00E926E5">
        <w:rPr>
          <w:rFonts w:ascii="Times New Roman" w:hAnsi="Times New Roman" w:cs="Times New Roman"/>
          <w:sz w:val="24"/>
          <w:szCs w:val="24"/>
          <w:lang w:val="nb-NO"/>
        </w:rPr>
        <w:t>v</w:t>
      </w:r>
      <w:r w:rsidR="005D0F53">
        <w:rPr>
          <w:rFonts w:ascii="Times New Roman" w:hAnsi="Times New Roman" w:cs="Times New Roman"/>
          <w:sz w:val="24"/>
          <w:szCs w:val="24"/>
          <w:lang w:val="nb-NO"/>
        </w:rPr>
        <w:t>is du mener at det ikke har noe</w:t>
      </w:r>
      <w:r w:rsidR="00E926E5">
        <w:rPr>
          <w:rFonts w:ascii="Times New Roman" w:hAnsi="Times New Roman" w:cs="Times New Roman"/>
          <w:sz w:val="24"/>
          <w:szCs w:val="24"/>
          <w:lang w:val="nb-NO"/>
        </w:rPr>
        <w:t xml:space="preserve"> å si, hvorfor er det så viktig at det ikke går inn i menneskerettsloven, da? Det er jo for</w:t>
      </w:r>
      <w:r w:rsidR="00863959">
        <w:rPr>
          <w:rFonts w:ascii="Times New Roman" w:hAnsi="Times New Roman" w:cs="Times New Roman"/>
          <w:sz w:val="24"/>
          <w:szCs w:val="24"/>
          <w:lang w:val="nb-NO"/>
        </w:rPr>
        <w:t>di</w:t>
      </w:r>
      <w:r w:rsidR="00E926E5">
        <w:rPr>
          <w:rFonts w:ascii="Times New Roman" w:hAnsi="Times New Roman" w:cs="Times New Roman"/>
          <w:sz w:val="24"/>
          <w:szCs w:val="24"/>
          <w:lang w:val="nb-NO"/>
        </w:rPr>
        <w:t xml:space="preserve"> at du tenker at det kommer til å ha noe å si. Jeg tror jo det kommer til å styrke rettighetene til funksjonshemmede hvis det kommer inn i menneskerettsloven.</w:t>
      </w:r>
      <w:r w:rsidR="00863959">
        <w:rPr>
          <w:rFonts w:ascii="Times New Roman" w:hAnsi="Times New Roman" w:cs="Times New Roman"/>
          <w:sz w:val="24"/>
          <w:szCs w:val="24"/>
          <w:lang w:val="nb-NO"/>
        </w:rPr>
        <w:t>»</w:t>
      </w:r>
      <w:r w:rsidR="00E926E5">
        <w:rPr>
          <w:rFonts w:ascii="Times New Roman" w:hAnsi="Times New Roman" w:cs="Times New Roman"/>
          <w:sz w:val="24"/>
          <w:szCs w:val="24"/>
          <w:lang w:val="nb-NO"/>
        </w:rPr>
        <w:t xml:space="preserve"> Men der er debatten, så disse ekspertutvalgene </w:t>
      </w:r>
      <w:r w:rsidR="00D46DAB">
        <w:rPr>
          <w:rFonts w:ascii="Times New Roman" w:hAnsi="Times New Roman" w:cs="Times New Roman"/>
          <w:sz w:val="24"/>
          <w:szCs w:val="24"/>
          <w:lang w:val="nb-NO"/>
        </w:rPr>
        <w:t>akkurat nå, de går egentlig igjennom og ser: «Hvordan kan vi ta det inn i norsk lov?» og: «Burde det få menneskerettslovstatus, da, med alle de fordelene</w:t>
      </w:r>
      <w:r w:rsidR="00863959">
        <w:rPr>
          <w:rFonts w:ascii="Times New Roman" w:hAnsi="Times New Roman" w:cs="Times New Roman"/>
          <w:sz w:val="24"/>
          <w:szCs w:val="24"/>
          <w:lang w:val="nb-NO"/>
        </w:rPr>
        <w:t xml:space="preserve">, i </w:t>
      </w:r>
      <w:proofErr w:type="spellStart"/>
      <w:r w:rsidR="00863959">
        <w:rPr>
          <w:rFonts w:ascii="Times New Roman" w:hAnsi="Times New Roman" w:cs="Times New Roman"/>
          <w:sz w:val="24"/>
          <w:szCs w:val="24"/>
          <w:lang w:val="nb-NO"/>
        </w:rPr>
        <w:t>hermegåstegn</w:t>
      </w:r>
      <w:proofErr w:type="spellEnd"/>
      <w:r w:rsidR="00863959">
        <w:rPr>
          <w:rFonts w:ascii="Times New Roman" w:hAnsi="Times New Roman" w:cs="Times New Roman"/>
          <w:sz w:val="24"/>
          <w:szCs w:val="24"/>
          <w:lang w:val="nb-NO"/>
        </w:rPr>
        <w:t xml:space="preserve">, </w:t>
      </w:r>
      <w:r w:rsidR="00D46DAB">
        <w:rPr>
          <w:rFonts w:ascii="Times New Roman" w:hAnsi="Times New Roman" w:cs="Times New Roman"/>
          <w:sz w:val="24"/>
          <w:szCs w:val="24"/>
          <w:lang w:val="nb-NO"/>
        </w:rPr>
        <w:t xml:space="preserve">det er å ta det inn i menneskerettsloven, og ikke heller </w:t>
      </w:r>
      <w:r w:rsidR="00CD5373">
        <w:rPr>
          <w:rFonts w:ascii="Times New Roman" w:hAnsi="Times New Roman" w:cs="Times New Roman"/>
          <w:sz w:val="24"/>
          <w:szCs w:val="24"/>
          <w:lang w:val="nb-NO"/>
        </w:rPr>
        <w:t>ta det inn i de vanlige norske lovene.»</w:t>
      </w:r>
    </w:p>
    <w:p w14:paraId="40FCAF5B" w14:textId="5412A5BB" w:rsidR="00CD5373" w:rsidRPr="0009190F" w:rsidRDefault="00CD5373" w:rsidP="007F5669">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w:t>
      </w:r>
      <w:r w:rsidR="00863959">
        <w:rPr>
          <w:rFonts w:ascii="Times New Roman" w:hAnsi="Times New Roman" w:cs="Times New Roman"/>
          <w:sz w:val="24"/>
          <w:szCs w:val="24"/>
          <w:lang w:val="nb-NO"/>
        </w:rPr>
        <w:t>jingle</w:t>
      </w:r>
      <w:r>
        <w:rPr>
          <w:rFonts w:ascii="Times New Roman" w:hAnsi="Times New Roman" w:cs="Times New Roman"/>
          <w:sz w:val="24"/>
          <w:szCs w:val="24"/>
          <w:lang w:val="nb-NO"/>
        </w:rPr>
        <w:t>]</w:t>
      </w:r>
    </w:p>
    <w:p w14:paraId="52EABE2A" w14:textId="7F94813C" w:rsidR="00063464" w:rsidRPr="00F86814" w:rsidRDefault="00A70D15" w:rsidP="00CD5373">
      <w:pPr>
        <w:spacing w:after="240" w:line="320" w:lineRule="exact"/>
        <w:ind w:left="2552" w:right="283" w:hanging="2268"/>
        <w:rPr>
          <w:rFonts w:ascii="Times New Roman" w:hAnsi="Times New Roman" w:cs="Times New Roman"/>
          <w:sz w:val="24"/>
          <w:szCs w:val="24"/>
          <w:lang w:val="nb-NO"/>
        </w:rPr>
      </w:pPr>
      <w:r w:rsidRPr="00395ABF">
        <w:rPr>
          <w:rFonts w:ascii="Times New Roman" w:hAnsi="Times New Roman" w:cs="Times New Roman"/>
          <w:sz w:val="24"/>
          <w:szCs w:val="24"/>
          <w:lang w:val="nb-NO"/>
        </w:rPr>
        <w:t>INTERVJUER:</w:t>
      </w:r>
      <w:r w:rsidR="00063464" w:rsidRPr="00395ABF">
        <w:rPr>
          <w:rFonts w:ascii="Times New Roman" w:hAnsi="Times New Roman" w:cs="Times New Roman"/>
          <w:sz w:val="24"/>
          <w:szCs w:val="24"/>
          <w:lang w:val="nb-NO"/>
        </w:rPr>
        <w:tab/>
      </w:r>
      <w:r w:rsidR="00CD5373">
        <w:rPr>
          <w:rFonts w:ascii="Times New Roman" w:hAnsi="Times New Roman" w:cs="Times New Roman"/>
          <w:sz w:val="24"/>
          <w:szCs w:val="24"/>
          <w:lang w:val="nb-NO"/>
        </w:rPr>
        <w:t>Dette er en podkast laget av Unge funksjonshemmede med støtte fra Bufdir.</w:t>
      </w:r>
    </w:p>
    <w:p w14:paraId="52EABE2B" w14:textId="77777777" w:rsidR="009E3F25" w:rsidRPr="00F86814" w:rsidRDefault="009E3F25" w:rsidP="007F5669">
      <w:pPr>
        <w:spacing w:after="240" w:line="320" w:lineRule="exact"/>
        <w:ind w:left="2552" w:right="283" w:hanging="2268"/>
        <w:rPr>
          <w:rFonts w:ascii="Times New Roman" w:hAnsi="Times New Roman" w:cs="Times New Roman"/>
          <w:sz w:val="24"/>
          <w:szCs w:val="24"/>
          <w:lang w:val="nb-NO"/>
        </w:rPr>
      </w:pPr>
    </w:p>
    <w:sectPr w:rsidR="009E3F25" w:rsidRPr="00F86814" w:rsidSect="00EA31E1">
      <w:headerReference w:type="default" r:id="rId10"/>
      <w:footerReference w:type="default" r:id="rId11"/>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A0FC" w14:textId="77777777" w:rsidR="00C60B26" w:rsidRDefault="00C60B26" w:rsidP="0098470C">
      <w:pPr>
        <w:spacing w:after="0" w:line="240" w:lineRule="auto"/>
      </w:pPr>
      <w:r>
        <w:separator/>
      </w:r>
    </w:p>
  </w:endnote>
  <w:endnote w:type="continuationSeparator" w:id="0">
    <w:p w14:paraId="305B4C80" w14:textId="77777777" w:rsidR="00C60B26" w:rsidRDefault="00C60B26" w:rsidP="0098470C">
      <w:pPr>
        <w:spacing w:after="0" w:line="240" w:lineRule="auto"/>
      </w:pPr>
      <w:r>
        <w:continuationSeparator/>
      </w:r>
    </w:p>
  </w:endnote>
  <w:endnote w:type="continuationNotice" w:id="1">
    <w:p w14:paraId="47224D06" w14:textId="77777777" w:rsidR="00C60B26" w:rsidRDefault="00C60B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Bunntekst"/>
      <w:jc w:val="center"/>
      <w:rPr>
        <w:caps/>
        <w:color w:val="000000" w:themeColor="text1"/>
      </w:rPr>
    </w:pPr>
  </w:p>
  <w:p w14:paraId="52EABE38" w14:textId="77777777" w:rsidR="00AA3DE2" w:rsidRDefault="00AA3DE2">
    <w:pPr>
      <w:pStyle w:val="Bunntekst"/>
      <w:jc w:val="center"/>
      <w:rPr>
        <w:caps/>
        <w:color w:val="000000" w:themeColor="text1"/>
      </w:rPr>
    </w:pPr>
  </w:p>
  <w:p w14:paraId="52EABE39" w14:textId="77777777" w:rsidR="00AA3DE2" w:rsidRDefault="00AA3DE2">
    <w:pPr>
      <w:pStyle w:val="Bunnteks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58243"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ett linje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8D7DE"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58242"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ett linje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63939"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Bunntekst"/>
      <w:jc w:val="center"/>
      <w:rPr>
        <w:caps/>
        <w:color w:val="000000" w:themeColor="text1"/>
      </w:rPr>
    </w:pPr>
  </w:p>
  <w:p w14:paraId="52EABE3B" w14:textId="77777777" w:rsidR="00AA3DE2" w:rsidRPr="007660AA" w:rsidRDefault="00AA3DE2">
    <w:pPr>
      <w:pStyle w:val="Bunnteks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58240"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ett linje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7A3BB4"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58241"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ett linje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72CA90"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9A76" w14:textId="77777777" w:rsidR="00C60B26" w:rsidRDefault="00C60B26" w:rsidP="0098470C">
      <w:pPr>
        <w:spacing w:after="0" w:line="240" w:lineRule="auto"/>
      </w:pPr>
      <w:r>
        <w:separator/>
      </w:r>
    </w:p>
  </w:footnote>
  <w:footnote w:type="continuationSeparator" w:id="0">
    <w:p w14:paraId="0AA9BD92" w14:textId="77777777" w:rsidR="00C60B26" w:rsidRDefault="00C60B26" w:rsidP="0098470C">
      <w:pPr>
        <w:spacing w:after="0" w:line="240" w:lineRule="auto"/>
      </w:pPr>
      <w:r>
        <w:continuationSeparator/>
      </w:r>
    </w:p>
  </w:footnote>
  <w:footnote w:type="continuationNotice" w:id="1">
    <w:p w14:paraId="4AAD8BAD" w14:textId="77777777" w:rsidR="00C60B26" w:rsidRDefault="00C60B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5" w14:textId="5B9171F5" w:rsidR="00AA3DE2" w:rsidRDefault="00AA3DE2" w:rsidP="005266BA">
    <w:pPr>
      <w:pStyle w:val="Topptekst"/>
      <w:tabs>
        <w:tab w:val="clear" w:pos="9072"/>
      </w:tabs>
      <w:ind w:left="284" w:right="283"/>
      <w:rPr>
        <w:noProof/>
        <w:color w:val="106466"/>
        <w:sz w:val="20"/>
        <w:szCs w:val="20"/>
        <w:lang w:val="nb-NO"/>
      </w:rPr>
    </w:pPr>
    <w:r w:rsidRPr="005266BA">
      <w:rPr>
        <w:noProof/>
        <w:color w:val="106466"/>
        <w:sz w:val="20"/>
        <w:szCs w:val="20"/>
        <w:lang w:val="nb-NO"/>
      </w:rPr>
      <w:drawing>
        <wp:anchor distT="0" distB="0" distL="114300" distR="114300" simplePos="0" relativeHeight="251658244" behindDoc="1" locked="0" layoutInCell="1" allowOverlap="1" wp14:anchorId="52EABE3E" wp14:editId="52EABE3F">
          <wp:simplePos x="0" y="0"/>
          <wp:positionH relativeFrom="margin">
            <wp:align>center</wp:align>
          </wp:positionH>
          <wp:positionV relativeFrom="paragraph">
            <wp:posOffset>-140970</wp:posOffset>
          </wp:positionV>
          <wp:extent cx="1227127" cy="44767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vitutanlås2.jpg"/>
                  <pic:cNvPicPr/>
                </pic:nvPicPr>
                <pic:blipFill>
                  <a:blip r:embed="rId1">
                    <a:extLst>
                      <a:ext uri="{28A0092B-C50C-407E-A947-70E740481C1C}">
                        <a14:useLocalDpi xmlns:a14="http://schemas.microsoft.com/office/drawing/2010/main" val="0"/>
                      </a:ext>
                    </a:extLst>
                  </a:blip>
                  <a:stretch>
                    <a:fillRect/>
                  </a:stretch>
                </pic:blipFill>
                <pic:spPr>
                  <a:xfrm>
                    <a:off x="0" y="0"/>
                    <a:ext cx="1227127" cy="447675"/>
                  </a:xfrm>
                  <a:prstGeom prst="rect">
                    <a:avLst/>
                  </a:prstGeom>
                </pic:spPr>
              </pic:pic>
            </a:graphicData>
          </a:graphic>
          <wp14:sizeRelH relativeFrom="margin">
            <wp14:pctWidth>0</wp14:pctWidth>
          </wp14:sizeRelH>
          <wp14:sizeRelV relativeFrom="margin">
            <wp14:pctHeight>0</wp14:pctHeight>
          </wp14:sizeRelV>
        </wp:anchor>
      </w:drawing>
    </w:r>
    <w:r w:rsidR="00E32FF0" w:rsidRPr="00E32FF0">
      <w:rPr>
        <w:noProof/>
        <w:color w:val="106466"/>
        <w:sz w:val="20"/>
        <w:szCs w:val="20"/>
        <w:lang w:val="nb-NO"/>
      </w:rPr>
      <w:t>CRPD - med avsluttning</w:t>
    </w:r>
  </w:p>
  <w:p w14:paraId="13242727" w14:textId="6CFECCBF" w:rsidR="005266BA" w:rsidRDefault="005266BA" w:rsidP="005266BA">
    <w:pPr>
      <w:pStyle w:val="Topptekst"/>
      <w:tabs>
        <w:tab w:val="clear" w:pos="9072"/>
      </w:tabs>
      <w:ind w:left="284" w:right="283"/>
      <w:rPr>
        <w:noProof/>
        <w:color w:val="106466"/>
        <w:sz w:val="20"/>
        <w:szCs w:val="20"/>
        <w:lang w:val="nb-NO"/>
      </w:rPr>
    </w:pPr>
  </w:p>
  <w:p w14:paraId="0601A377" w14:textId="07E8CB40" w:rsidR="005266BA" w:rsidRDefault="005266BA" w:rsidP="005266BA">
    <w:pPr>
      <w:pStyle w:val="Topptekst"/>
      <w:tabs>
        <w:tab w:val="clear" w:pos="9072"/>
      </w:tabs>
      <w:ind w:left="284" w:right="283"/>
      <w:rPr>
        <w:noProof/>
        <w:color w:val="106466"/>
        <w:sz w:val="20"/>
        <w:szCs w:val="20"/>
        <w:lang w:val="nb-NO"/>
      </w:rPr>
    </w:pPr>
  </w:p>
  <w:p w14:paraId="08CA0083" w14:textId="48826626" w:rsidR="005266BA" w:rsidRDefault="005266BA" w:rsidP="005266BA">
    <w:pPr>
      <w:pStyle w:val="Topptekst"/>
      <w:tabs>
        <w:tab w:val="clear" w:pos="9072"/>
      </w:tabs>
      <w:ind w:left="284" w:right="283"/>
      <w:rPr>
        <w:noProof/>
        <w:color w:val="106466"/>
        <w:sz w:val="20"/>
        <w:szCs w:val="20"/>
        <w:lang w:val="nb-NO"/>
      </w:rPr>
    </w:pPr>
  </w:p>
  <w:p w14:paraId="4D95A15C" w14:textId="005C334C" w:rsidR="005266BA" w:rsidRDefault="005266BA" w:rsidP="005266BA">
    <w:pPr>
      <w:pStyle w:val="Topptekst"/>
      <w:tabs>
        <w:tab w:val="clear" w:pos="9072"/>
      </w:tabs>
      <w:ind w:left="284" w:right="283"/>
      <w:rPr>
        <w:noProof/>
        <w:color w:val="106466"/>
        <w:sz w:val="20"/>
        <w:szCs w:val="20"/>
        <w:lang w:val="nb-NO"/>
      </w:rPr>
    </w:pPr>
  </w:p>
  <w:p w14:paraId="6C289B29" w14:textId="6CD568B5" w:rsidR="005266BA" w:rsidRDefault="005266BA" w:rsidP="005266BA">
    <w:pPr>
      <w:pStyle w:val="Topptekst"/>
      <w:tabs>
        <w:tab w:val="clear" w:pos="9072"/>
      </w:tabs>
      <w:ind w:left="284" w:right="283"/>
      <w:rPr>
        <w:noProof/>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BB3"/>
    <w:rsid w:val="00006FA1"/>
    <w:rsid w:val="00020992"/>
    <w:rsid w:val="00021014"/>
    <w:rsid w:val="0002388A"/>
    <w:rsid w:val="00024150"/>
    <w:rsid w:val="000267DA"/>
    <w:rsid w:val="00035D4A"/>
    <w:rsid w:val="0004784B"/>
    <w:rsid w:val="00052C8B"/>
    <w:rsid w:val="000567F9"/>
    <w:rsid w:val="00063464"/>
    <w:rsid w:val="00066E5A"/>
    <w:rsid w:val="000817EB"/>
    <w:rsid w:val="00084927"/>
    <w:rsid w:val="00087945"/>
    <w:rsid w:val="0009190F"/>
    <w:rsid w:val="00091F25"/>
    <w:rsid w:val="00096C10"/>
    <w:rsid w:val="000970B2"/>
    <w:rsid w:val="00097EE0"/>
    <w:rsid w:val="000A4617"/>
    <w:rsid w:val="000A463C"/>
    <w:rsid w:val="000A6B6D"/>
    <w:rsid w:val="000B2492"/>
    <w:rsid w:val="000B7C8F"/>
    <w:rsid w:val="000C7D86"/>
    <w:rsid w:val="000D3C0E"/>
    <w:rsid w:val="001001D4"/>
    <w:rsid w:val="00101295"/>
    <w:rsid w:val="0010318F"/>
    <w:rsid w:val="0010615F"/>
    <w:rsid w:val="00114A83"/>
    <w:rsid w:val="00136E1A"/>
    <w:rsid w:val="00141667"/>
    <w:rsid w:val="00142A6B"/>
    <w:rsid w:val="00147EE2"/>
    <w:rsid w:val="001531AF"/>
    <w:rsid w:val="00154D65"/>
    <w:rsid w:val="0016176D"/>
    <w:rsid w:val="00161851"/>
    <w:rsid w:val="0016394A"/>
    <w:rsid w:val="0016763F"/>
    <w:rsid w:val="00173A43"/>
    <w:rsid w:val="00176623"/>
    <w:rsid w:val="00181FBE"/>
    <w:rsid w:val="00194ECA"/>
    <w:rsid w:val="001958F8"/>
    <w:rsid w:val="00195EA3"/>
    <w:rsid w:val="001A02CC"/>
    <w:rsid w:val="001C0A6F"/>
    <w:rsid w:val="001C65F3"/>
    <w:rsid w:val="001D2F24"/>
    <w:rsid w:val="001D4DEE"/>
    <w:rsid w:val="001D550F"/>
    <w:rsid w:val="001D5BCE"/>
    <w:rsid w:val="001E4B30"/>
    <w:rsid w:val="00210B65"/>
    <w:rsid w:val="002146B4"/>
    <w:rsid w:val="00240684"/>
    <w:rsid w:val="00260594"/>
    <w:rsid w:val="002657AD"/>
    <w:rsid w:val="00266DEA"/>
    <w:rsid w:val="0027007C"/>
    <w:rsid w:val="00284A13"/>
    <w:rsid w:val="00293738"/>
    <w:rsid w:val="00297A41"/>
    <w:rsid w:val="002A4D3D"/>
    <w:rsid w:val="002A5095"/>
    <w:rsid w:val="002B229E"/>
    <w:rsid w:val="002C06DB"/>
    <w:rsid w:val="002E6A8C"/>
    <w:rsid w:val="002E7E15"/>
    <w:rsid w:val="002F60E4"/>
    <w:rsid w:val="00300D71"/>
    <w:rsid w:val="00302727"/>
    <w:rsid w:val="0030430A"/>
    <w:rsid w:val="003356E9"/>
    <w:rsid w:val="00336DB8"/>
    <w:rsid w:val="0036402F"/>
    <w:rsid w:val="00365B79"/>
    <w:rsid w:val="00366592"/>
    <w:rsid w:val="00371B7E"/>
    <w:rsid w:val="003739D8"/>
    <w:rsid w:val="003751B0"/>
    <w:rsid w:val="00380EE5"/>
    <w:rsid w:val="003815E9"/>
    <w:rsid w:val="003956C6"/>
    <w:rsid w:val="00395874"/>
    <w:rsid w:val="00395ABF"/>
    <w:rsid w:val="003B06F9"/>
    <w:rsid w:val="003B432F"/>
    <w:rsid w:val="003C0644"/>
    <w:rsid w:val="003C1743"/>
    <w:rsid w:val="003C49A0"/>
    <w:rsid w:val="003D6F8E"/>
    <w:rsid w:val="003E583A"/>
    <w:rsid w:val="003E6040"/>
    <w:rsid w:val="003F0216"/>
    <w:rsid w:val="004033B3"/>
    <w:rsid w:val="00406CA4"/>
    <w:rsid w:val="00410A32"/>
    <w:rsid w:val="004124E3"/>
    <w:rsid w:val="00412CC0"/>
    <w:rsid w:val="00415109"/>
    <w:rsid w:val="00416DFE"/>
    <w:rsid w:val="0042797C"/>
    <w:rsid w:val="00427C3A"/>
    <w:rsid w:val="00427FD0"/>
    <w:rsid w:val="0044245B"/>
    <w:rsid w:val="0044743E"/>
    <w:rsid w:val="00450405"/>
    <w:rsid w:val="004605BC"/>
    <w:rsid w:val="00471E1E"/>
    <w:rsid w:val="00477347"/>
    <w:rsid w:val="00482541"/>
    <w:rsid w:val="00482ECD"/>
    <w:rsid w:val="004A07C4"/>
    <w:rsid w:val="004B3512"/>
    <w:rsid w:val="004C0893"/>
    <w:rsid w:val="004C2860"/>
    <w:rsid w:val="004C4C71"/>
    <w:rsid w:val="004E0C3B"/>
    <w:rsid w:val="004E4AF0"/>
    <w:rsid w:val="00503092"/>
    <w:rsid w:val="005215F6"/>
    <w:rsid w:val="005266BA"/>
    <w:rsid w:val="005305E3"/>
    <w:rsid w:val="00532A2F"/>
    <w:rsid w:val="005368D6"/>
    <w:rsid w:val="005452D0"/>
    <w:rsid w:val="00560305"/>
    <w:rsid w:val="005603C0"/>
    <w:rsid w:val="005662F8"/>
    <w:rsid w:val="0057087B"/>
    <w:rsid w:val="005857BA"/>
    <w:rsid w:val="005918FF"/>
    <w:rsid w:val="005B0B8E"/>
    <w:rsid w:val="005B72A8"/>
    <w:rsid w:val="005B7E48"/>
    <w:rsid w:val="005C4E81"/>
    <w:rsid w:val="005D0F53"/>
    <w:rsid w:val="005D1B09"/>
    <w:rsid w:val="005D3BCA"/>
    <w:rsid w:val="005D73E6"/>
    <w:rsid w:val="005E3F1D"/>
    <w:rsid w:val="005F49F7"/>
    <w:rsid w:val="005F6AEB"/>
    <w:rsid w:val="00604B3D"/>
    <w:rsid w:val="00613E26"/>
    <w:rsid w:val="00636A97"/>
    <w:rsid w:val="00642190"/>
    <w:rsid w:val="00642DBC"/>
    <w:rsid w:val="00665951"/>
    <w:rsid w:val="00666284"/>
    <w:rsid w:val="00673642"/>
    <w:rsid w:val="006767AB"/>
    <w:rsid w:val="00682F36"/>
    <w:rsid w:val="00683DBC"/>
    <w:rsid w:val="00686E18"/>
    <w:rsid w:val="006873B4"/>
    <w:rsid w:val="006911E9"/>
    <w:rsid w:val="00693D92"/>
    <w:rsid w:val="006B0F56"/>
    <w:rsid w:val="006B4DE3"/>
    <w:rsid w:val="006C52E3"/>
    <w:rsid w:val="006D0CEF"/>
    <w:rsid w:val="006D1A53"/>
    <w:rsid w:val="006D3E6B"/>
    <w:rsid w:val="006F05FF"/>
    <w:rsid w:val="006F5F28"/>
    <w:rsid w:val="00704CCF"/>
    <w:rsid w:val="007105C1"/>
    <w:rsid w:val="00717C9E"/>
    <w:rsid w:val="00721D3B"/>
    <w:rsid w:val="00730F0F"/>
    <w:rsid w:val="007333E9"/>
    <w:rsid w:val="00745913"/>
    <w:rsid w:val="00750CFD"/>
    <w:rsid w:val="007521F0"/>
    <w:rsid w:val="007540D5"/>
    <w:rsid w:val="007624B4"/>
    <w:rsid w:val="007660AA"/>
    <w:rsid w:val="00775676"/>
    <w:rsid w:val="0077608E"/>
    <w:rsid w:val="00790676"/>
    <w:rsid w:val="00792D86"/>
    <w:rsid w:val="007A4DBB"/>
    <w:rsid w:val="007B17B3"/>
    <w:rsid w:val="007B5DA6"/>
    <w:rsid w:val="007C4F01"/>
    <w:rsid w:val="007D0CC6"/>
    <w:rsid w:val="007D2CB6"/>
    <w:rsid w:val="007E13BC"/>
    <w:rsid w:val="007F0035"/>
    <w:rsid w:val="007F1503"/>
    <w:rsid w:val="007F1F7F"/>
    <w:rsid w:val="007F2D87"/>
    <w:rsid w:val="007F4087"/>
    <w:rsid w:val="007F5669"/>
    <w:rsid w:val="007F56DD"/>
    <w:rsid w:val="00801E83"/>
    <w:rsid w:val="0080283A"/>
    <w:rsid w:val="008064F1"/>
    <w:rsid w:val="00831C3A"/>
    <w:rsid w:val="00833469"/>
    <w:rsid w:val="00834E8C"/>
    <w:rsid w:val="00841241"/>
    <w:rsid w:val="0085317F"/>
    <w:rsid w:val="008551EA"/>
    <w:rsid w:val="00856674"/>
    <w:rsid w:val="008569B1"/>
    <w:rsid w:val="008573F2"/>
    <w:rsid w:val="008601F8"/>
    <w:rsid w:val="00863959"/>
    <w:rsid w:val="008860EC"/>
    <w:rsid w:val="00886303"/>
    <w:rsid w:val="008A4B7F"/>
    <w:rsid w:val="008B4EAF"/>
    <w:rsid w:val="008C2546"/>
    <w:rsid w:val="008C559D"/>
    <w:rsid w:val="008D5541"/>
    <w:rsid w:val="008D5B24"/>
    <w:rsid w:val="008E16DE"/>
    <w:rsid w:val="008E1AFE"/>
    <w:rsid w:val="009021E9"/>
    <w:rsid w:val="00922999"/>
    <w:rsid w:val="0092741C"/>
    <w:rsid w:val="00933100"/>
    <w:rsid w:val="00933F97"/>
    <w:rsid w:val="009473CA"/>
    <w:rsid w:val="009510E8"/>
    <w:rsid w:val="009663FE"/>
    <w:rsid w:val="00971B82"/>
    <w:rsid w:val="00973328"/>
    <w:rsid w:val="0098228B"/>
    <w:rsid w:val="00983607"/>
    <w:rsid w:val="009837B2"/>
    <w:rsid w:val="0098470C"/>
    <w:rsid w:val="00997367"/>
    <w:rsid w:val="009A04BF"/>
    <w:rsid w:val="009C03E9"/>
    <w:rsid w:val="009C189C"/>
    <w:rsid w:val="009C48E6"/>
    <w:rsid w:val="009C5C46"/>
    <w:rsid w:val="009D06F5"/>
    <w:rsid w:val="009D489A"/>
    <w:rsid w:val="009D76FC"/>
    <w:rsid w:val="009E3C3C"/>
    <w:rsid w:val="009E3F25"/>
    <w:rsid w:val="009F21A0"/>
    <w:rsid w:val="009F638D"/>
    <w:rsid w:val="009F6BE2"/>
    <w:rsid w:val="00A106A9"/>
    <w:rsid w:val="00A140A0"/>
    <w:rsid w:val="00A16037"/>
    <w:rsid w:val="00A20438"/>
    <w:rsid w:val="00A21B57"/>
    <w:rsid w:val="00A21D8F"/>
    <w:rsid w:val="00A225A7"/>
    <w:rsid w:val="00A3779B"/>
    <w:rsid w:val="00A45458"/>
    <w:rsid w:val="00A47B68"/>
    <w:rsid w:val="00A6500C"/>
    <w:rsid w:val="00A70D15"/>
    <w:rsid w:val="00A70D5F"/>
    <w:rsid w:val="00A725FD"/>
    <w:rsid w:val="00A75B22"/>
    <w:rsid w:val="00A82BD8"/>
    <w:rsid w:val="00A8489C"/>
    <w:rsid w:val="00A86ADF"/>
    <w:rsid w:val="00AA3419"/>
    <w:rsid w:val="00AA3DE2"/>
    <w:rsid w:val="00AA7562"/>
    <w:rsid w:val="00AA77E2"/>
    <w:rsid w:val="00AB2EE4"/>
    <w:rsid w:val="00AB7F12"/>
    <w:rsid w:val="00AD3C8E"/>
    <w:rsid w:val="00AD5735"/>
    <w:rsid w:val="00AE45F7"/>
    <w:rsid w:val="00AF176E"/>
    <w:rsid w:val="00AF302E"/>
    <w:rsid w:val="00B01B7F"/>
    <w:rsid w:val="00B01D0D"/>
    <w:rsid w:val="00B17B98"/>
    <w:rsid w:val="00B2278D"/>
    <w:rsid w:val="00B2345C"/>
    <w:rsid w:val="00B3221C"/>
    <w:rsid w:val="00B34C37"/>
    <w:rsid w:val="00B41D91"/>
    <w:rsid w:val="00B54A61"/>
    <w:rsid w:val="00B6643B"/>
    <w:rsid w:val="00B8007C"/>
    <w:rsid w:val="00B8463C"/>
    <w:rsid w:val="00B85B1C"/>
    <w:rsid w:val="00B9513A"/>
    <w:rsid w:val="00B96157"/>
    <w:rsid w:val="00B9797F"/>
    <w:rsid w:val="00BA50EC"/>
    <w:rsid w:val="00BC4A49"/>
    <w:rsid w:val="00BE1518"/>
    <w:rsid w:val="00BE23BB"/>
    <w:rsid w:val="00BF4365"/>
    <w:rsid w:val="00C027AB"/>
    <w:rsid w:val="00C32A45"/>
    <w:rsid w:val="00C3501C"/>
    <w:rsid w:val="00C35646"/>
    <w:rsid w:val="00C56076"/>
    <w:rsid w:val="00C60B26"/>
    <w:rsid w:val="00C679EE"/>
    <w:rsid w:val="00C80C72"/>
    <w:rsid w:val="00C85303"/>
    <w:rsid w:val="00C85E5B"/>
    <w:rsid w:val="00CA0B07"/>
    <w:rsid w:val="00CA31C5"/>
    <w:rsid w:val="00CC3A0D"/>
    <w:rsid w:val="00CD5373"/>
    <w:rsid w:val="00CF1E27"/>
    <w:rsid w:val="00D01E4C"/>
    <w:rsid w:val="00D1051F"/>
    <w:rsid w:val="00D17C8F"/>
    <w:rsid w:val="00D24685"/>
    <w:rsid w:val="00D31F1A"/>
    <w:rsid w:val="00D340BF"/>
    <w:rsid w:val="00D4458F"/>
    <w:rsid w:val="00D46DAB"/>
    <w:rsid w:val="00D64E42"/>
    <w:rsid w:val="00D653B2"/>
    <w:rsid w:val="00D71607"/>
    <w:rsid w:val="00D76F1D"/>
    <w:rsid w:val="00D8418D"/>
    <w:rsid w:val="00D95AD2"/>
    <w:rsid w:val="00D96D06"/>
    <w:rsid w:val="00DC56BB"/>
    <w:rsid w:val="00DD6CF7"/>
    <w:rsid w:val="00DE1C44"/>
    <w:rsid w:val="00DE7D7F"/>
    <w:rsid w:val="00E1305D"/>
    <w:rsid w:val="00E27B99"/>
    <w:rsid w:val="00E32FF0"/>
    <w:rsid w:val="00E33EB3"/>
    <w:rsid w:val="00E37C5E"/>
    <w:rsid w:val="00E46596"/>
    <w:rsid w:val="00E508B9"/>
    <w:rsid w:val="00E5615F"/>
    <w:rsid w:val="00E74453"/>
    <w:rsid w:val="00E76ECE"/>
    <w:rsid w:val="00E83F28"/>
    <w:rsid w:val="00E926E5"/>
    <w:rsid w:val="00EA09B8"/>
    <w:rsid w:val="00EA31E1"/>
    <w:rsid w:val="00EA46FF"/>
    <w:rsid w:val="00EB6859"/>
    <w:rsid w:val="00ED738D"/>
    <w:rsid w:val="00EE789F"/>
    <w:rsid w:val="00EF56AA"/>
    <w:rsid w:val="00F016D6"/>
    <w:rsid w:val="00F0390D"/>
    <w:rsid w:val="00F045F1"/>
    <w:rsid w:val="00F0681B"/>
    <w:rsid w:val="00F140ED"/>
    <w:rsid w:val="00F246AA"/>
    <w:rsid w:val="00F26061"/>
    <w:rsid w:val="00F32CFB"/>
    <w:rsid w:val="00F3567A"/>
    <w:rsid w:val="00F43C8F"/>
    <w:rsid w:val="00F44091"/>
    <w:rsid w:val="00F530F3"/>
    <w:rsid w:val="00F606AE"/>
    <w:rsid w:val="00F708D3"/>
    <w:rsid w:val="00F72EDE"/>
    <w:rsid w:val="00F74FC9"/>
    <w:rsid w:val="00F7722D"/>
    <w:rsid w:val="00F8070F"/>
    <w:rsid w:val="00F86814"/>
    <w:rsid w:val="00FA2EA9"/>
    <w:rsid w:val="00FC6275"/>
    <w:rsid w:val="00FD31A6"/>
    <w:rsid w:val="00FD513B"/>
    <w:rsid w:val="00FD6ACA"/>
    <w:rsid w:val="00FE090D"/>
    <w:rsid w:val="00FE10E2"/>
    <w:rsid w:val="00FE5DE7"/>
    <w:rsid w:val="00FF3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8470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8470C"/>
  </w:style>
  <w:style w:type="paragraph" w:styleId="Bunntekst">
    <w:name w:val="footer"/>
    <w:basedOn w:val="Normal"/>
    <w:link w:val="BunntekstTegn"/>
    <w:uiPriority w:val="99"/>
    <w:unhideWhenUsed/>
    <w:rsid w:val="0098470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8470C"/>
  </w:style>
  <w:style w:type="paragraph" w:styleId="Bobletekst">
    <w:name w:val="Balloon Text"/>
    <w:basedOn w:val="Normal"/>
    <w:link w:val="BobletekstTegn"/>
    <w:uiPriority w:val="99"/>
    <w:semiHidden/>
    <w:unhideWhenUsed/>
    <w:rsid w:val="00091F2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91F25"/>
    <w:rPr>
      <w:rFonts w:ascii="Segoe UI" w:hAnsi="Segoe UI" w:cs="Segoe UI"/>
      <w:sz w:val="18"/>
      <w:szCs w:val="18"/>
    </w:rPr>
  </w:style>
  <w:style w:type="character" w:styleId="Utheving">
    <w:name w:val="Emphasis"/>
    <w:basedOn w:val="Standardskriftforav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B27418B4C8B2A4AB7B3E0A547822A5A" ma:contentTypeVersion="17" ma:contentTypeDescription="Skapa ett nytt dokument." ma:contentTypeScope="" ma:versionID="569b6d706a876785dc36b3ec4c3a933f">
  <xsd:schema xmlns:xsd="http://www.w3.org/2001/XMLSchema" xmlns:xs="http://www.w3.org/2001/XMLSchema" xmlns:p="http://schemas.microsoft.com/office/2006/metadata/properties" xmlns:ns2="3f2cadf2-b8d3-4e5b-b9f1-0c54f875d847" xmlns:ns3="d7f2bc0a-e74f-4a71-9455-421d0fc22aa7" targetNamespace="http://schemas.microsoft.com/office/2006/metadata/properties" ma:root="true" ma:fieldsID="5511c6e7712bd9c7204bf848647e25ef" ns2:_="" ns3:_="">
    <xsd:import namespace="3f2cadf2-b8d3-4e5b-b9f1-0c54f875d847"/>
    <xsd:import namespace="d7f2bc0a-e74f-4a71-9455-421d0fc22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cadf2-b8d3-4e5b-b9f1-0c54f875d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3667b1e-1a02-40c9-b17f-5f3327ffdb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2bc0a-e74f-4a71-9455-421d0fc22aa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4da76f9a-1817-4811-a633-2383b62daa75}" ma:internalName="TaxCatchAll" ma:showField="CatchAllData" ma:web="d7f2bc0a-e74f-4a71-9455-421d0fc22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2cadf2-b8d3-4e5b-b9f1-0c54f875d847">
      <Terms xmlns="http://schemas.microsoft.com/office/infopath/2007/PartnerControls"/>
    </lcf76f155ced4ddcb4097134ff3c332f>
    <TaxCatchAll xmlns="d7f2bc0a-e74f-4a71-9455-421d0fc22aa7" xsi:nil="true"/>
  </documentManagement>
</p:properties>
</file>

<file path=customXml/itemProps1.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2.xml><?xml version="1.0" encoding="utf-8"?>
<ds:datastoreItem xmlns:ds="http://schemas.openxmlformats.org/officeDocument/2006/customXml" ds:itemID="{AC7EAAB3-90DB-4D5F-9F51-615BEDB86BE7}">
  <ds:schemaRefs>
    <ds:schemaRef ds:uri="http://schemas.openxmlformats.org/officeDocument/2006/bibliography"/>
  </ds:schemaRefs>
</ds:datastoreItem>
</file>

<file path=customXml/itemProps3.xml><?xml version="1.0" encoding="utf-8"?>
<ds:datastoreItem xmlns:ds="http://schemas.openxmlformats.org/officeDocument/2006/customXml" ds:itemID="{A6E5FF58-B770-472B-9B83-8F65F858E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cadf2-b8d3-4e5b-b9f1-0c54f875d847"/>
    <ds:schemaRef ds:uri="d7f2bc0a-e74f-4a71-9455-421d0fc22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E74D4-1256-4D87-9F4C-288E310964A3}">
  <ds:schemaRefs>
    <ds:schemaRef ds:uri="http://schemas.microsoft.com/office/2006/metadata/properties"/>
    <ds:schemaRef ds:uri="http://schemas.microsoft.com/office/infopath/2007/PartnerControls"/>
    <ds:schemaRef ds:uri="3f2cadf2-b8d3-4e5b-b9f1-0c54f875d847"/>
    <ds:schemaRef ds:uri="d7f2bc0a-e74f-4a71-9455-421d0fc22aa7"/>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930</Words>
  <Characters>4934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TSW18</cp:lastModifiedBy>
  <cp:revision>55</cp:revision>
  <cp:lastPrinted>2017-10-13T14:05:00Z</cp:lastPrinted>
  <dcterms:created xsi:type="dcterms:W3CDTF">2021-06-10T12:24:00Z</dcterms:created>
  <dcterms:modified xsi:type="dcterms:W3CDTF">2023-08-22T09:25:00Z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0x010100CB27418B4C8B2A4AB7B3E0A547822A5A</vt:lpwstr>
  </property>
  <property fmtid="{D5CDD505-2E9C-101B-9397-08002B2CF9AE}" pid="3" name="MediaServiceImageTags">
    <vt:lpwstr/>
  </property>
</Properties>
</file>